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4B" w:rsidRDefault="00F0054B" w:rsidP="00F0054B">
      <w:pPr>
        <w:spacing w:line="360" w:lineRule="auto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Veřejné zasedání </w:t>
      </w:r>
    </w:p>
    <w:p w:rsidR="00F0054B" w:rsidRDefault="00F0054B" w:rsidP="00F0054B">
      <w:pPr>
        <w:spacing w:line="360" w:lineRule="auto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96"/>
          <w:szCs w:val="96"/>
        </w:rPr>
        <w:t>zastupitelstva</w:t>
      </w:r>
    </w:p>
    <w:p w:rsidR="00195D9F" w:rsidRPr="00603865" w:rsidRDefault="00F0054B" w:rsidP="00195D9F">
      <w:pPr>
        <w:spacing w:line="360" w:lineRule="auto"/>
        <w:jc w:val="center"/>
        <w:rPr>
          <w:b/>
          <w:color w:val="000000"/>
          <w:sz w:val="56"/>
          <w:szCs w:val="56"/>
        </w:rPr>
      </w:pPr>
      <w:r w:rsidRPr="00603865">
        <w:rPr>
          <w:b/>
          <w:color w:val="000000"/>
          <w:sz w:val="56"/>
          <w:szCs w:val="56"/>
        </w:rPr>
        <w:t>se koná</w:t>
      </w:r>
      <w:r w:rsidR="00401546" w:rsidRPr="00603865">
        <w:rPr>
          <w:b/>
          <w:color w:val="000000"/>
          <w:sz w:val="56"/>
          <w:szCs w:val="56"/>
        </w:rPr>
        <w:t xml:space="preserve"> v</w:t>
      </w:r>
      <w:r w:rsidR="00603865" w:rsidRPr="00603865">
        <w:rPr>
          <w:b/>
          <w:color w:val="000000"/>
          <w:sz w:val="56"/>
          <w:szCs w:val="56"/>
        </w:rPr>
        <w:t xml:space="preserve"> </w:t>
      </w:r>
      <w:r w:rsidR="00D1616D">
        <w:rPr>
          <w:b/>
          <w:color w:val="000000"/>
          <w:sz w:val="56"/>
          <w:szCs w:val="56"/>
        </w:rPr>
        <w:t>pátek</w:t>
      </w:r>
      <w:r w:rsidR="00662E58" w:rsidRPr="00603865">
        <w:rPr>
          <w:b/>
          <w:color w:val="000000"/>
          <w:sz w:val="56"/>
          <w:szCs w:val="56"/>
        </w:rPr>
        <w:t xml:space="preserve"> </w:t>
      </w:r>
      <w:r w:rsidR="00603865" w:rsidRPr="00603865">
        <w:rPr>
          <w:b/>
          <w:color w:val="000000"/>
          <w:sz w:val="56"/>
          <w:szCs w:val="56"/>
        </w:rPr>
        <w:t>15</w:t>
      </w:r>
      <w:r w:rsidR="00662E58" w:rsidRPr="00603865">
        <w:rPr>
          <w:b/>
          <w:color w:val="000000"/>
          <w:sz w:val="56"/>
          <w:szCs w:val="56"/>
        </w:rPr>
        <w:t xml:space="preserve">. </w:t>
      </w:r>
      <w:r w:rsidR="00D1616D">
        <w:rPr>
          <w:b/>
          <w:color w:val="000000"/>
          <w:sz w:val="56"/>
          <w:szCs w:val="56"/>
        </w:rPr>
        <w:t>prosince</w:t>
      </w:r>
    </w:p>
    <w:p w:rsidR="00F0054B" w:rsidRPr="00603865" w:rsidRDefault="00195D9F" w:rsidP="00195D9F">
      <w:pPr>
        <w:spacing w:line="360" w:lineRule="auto"/>
        <w:jc w:val="center"/>
        <w:rPr>
          <w:b/>
          <w:color w:val="000000"/>
          <w:sz w:val="56"/>
          <w:szCs w:val="56"/>
        </w:rPr>
      </w:pPr>
      <w:r w:rsidRPr="00603865">
        <w:rPr>
          <w:b/>
          <w:color w:val="000000"/>
          <w:sz w:val="56"/>
          <w:szCs w:val="56"/>
        </w:rPr>
        <w:t xml:space="preserve">od </w:t>
      </w:r>
      <w:r w:rsidR="004B4136" w:rsidRPr="00603865">
        <w:rPr>
          <w:b/>
          <w:color w:val="000000"/>
          <w:sz w:val="56"/>
          <w:szCs w:val="56"/>
        </w:rPr>
        <w:t>18</w:t>
      </w:r>
      <w:r w:rsidR="00F0054B" w:rsidRPr="00603865">
        <w:rPr>
          <w:b/>
          <w:color w:val="000000"/>
          <w:sz w:val="56"/>
          <w:szCs w:val="56"/>
        </w:rPr>
        <w:t xml:space="preserve"> hodin</w:t>
      </w:r>
    </w:p>
    <w:p w:rsidR="00F0054B" w:rsidRPr="00E54F67" w:rsidRDefault="001E526C" w:rsidP="00F0054B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E54F67">
        <w:rPr>
          <w:b/>
          <w:color w:val="000000"/>
          <w:sz w:val="40"/>
          <w:szCs w:val="40"/>
        </w:rPr>
        <w:t>v Z</w:t>
      </w:r>
      <w:r w:rsidR="00F0054B" w:rsidRPr="00E54F67">
        <w:rPr>
          <w:b/>
          <w:color w:val="000000"/>
          <w:sz w:val="40"/>
          <w:szCs w:val="40"/>
        </w:rPr>
        <w:t>asedací místnosti</w:t>
      </w:r>
    </w:p>
    <w:p w:rsidR="00F0054B" w:rsidRPr="00E54F67" w:rsidRDefault="001E526C" w:rsidP="00F0054B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E54F67">
        <w:rPr>
          <w:b/>
          <w:color w:val="000000"/>
          <w:sz w:val="40"/>
          <w:szCs w:val="40"/>
        </w:rPr>
        <w:t>Obecního úřadu ve Vysokém Chvojně</w:t>
      </w:r>
    </w:p>
    <w:p w:rsidR="00E54F67" w:rsidRPr="00E54F67" w:rsidRDefault="00E54F67" w:rsidP="00E54F67">
      <w:pPr>
        <w:spacing w:line="360" w:lineRule="auto"/>
        <w:rPr>
          <w:b/>
          <w:color w:val="000000"/>
          <w:u w:val="single"/>
        </w:rPr>
      </w:pPr>
    </w:p>
    <w:p w:rsidR="00F0054B" w:rsidRPr="004B4136" w:rsidRDefault="00F0054B" w:rsidP="00E54F67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4B4136">
        <w:rPr>
          <w:b/>
          <w:color w:val="000000"/>
          <w:sz w:val="22"/>
          <w:szCs w:val="22"/>
          <w:u w:val="single"/>
        </w:rPr>
        <w:t>Program jednání</w:t>
      </w:r>
      <w:r w:rsidR="001E526C" w:rsidRPr="004B4136">
        <w:rPr>
          <w:b/>
          <w:color w:val="000000"/>
          <w:sz w:val="22"/>
          <w:szCs w:val="22"/>
          <w:u w:val="single"/>
        </w:rPr>
        <w:t>:</w:t>
      </w:r>
    </w:p>
    <w:p w:rsidR="00F0054B" w:rsidRPr="004B4136" w:rsidRDefault="00F0054B" w:rsidP="00F0054B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4B4136">
        <w:rPr>
          <w:color w:val="000000"/>
          <w:sz w:val="22"/>
          <w:szCs w:val="22"/>
        </w:rPr>
        <w:t>Zahájení, zvo</w:t>
      </w:r>
      <w:r w:rsidR="00E5613D" w:rsidRPr="004B4136">
        <w:rPr>
          <w:color w:val="000000"/>
          <w:sz w:val="22"/>
          <w:szCs w:val="22"/>
        </w:rPr>
        <w:t>lení zapisovatele a ověřovatelů</w:t>
      </w:r>
    </w:p>
    <w:p w:rsidR="00A27EA8" w:rsidRDefault="00F0054B" w:rsidP="00603865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4B4136">
        <w:rPr>
          <w:color w:val="000000"/>
          <w:sz w:val="22"/>
          <w:szCs w:val="22"/>
        </w:rPr>
        <w:t>Kontrola usnesení</w:t>
      </w:r>
    </w:p>
    <w:p w:rsidR="004C4C89" w:rsidRDefault="004C4C89" w:rsidP="00603865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Záměr obce – prodej pozemků</w:t>
      </w:r>
    </w:p>
    <w:p w:rsidR="00603865" w:rsidRDefault="00D1616D" w:rsidP="00603865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Rozpočet 2018</w:t>
      </w:r>
    </w:p>
    <w:p w:rsidR="00FF62AA" w:rsidRPr="00603865" w:rsidRDefault="00FF62AA" w:rsidP="00603865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Rozpočtové opatření </w:t>
      </w:r>
    </w:p>
    <w:p w:rsidR="00D1616D" w:rsidRDefault="00D1616D" w:rsidP="00F0054B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Směrnice č. 1/2017</w:t>
      </w:r>
    </w:p>
    <w:p w:rsidR="00FF62AA" w:rsidRPr="00985FCB" w:rsidRDefault="004C4C89" w:rsidP="00985FCB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Stanovení odměn neuvolněných zastupitelů dle nařízení vlády č. 318/2017 Sb. </w:t>
      </w:r>
      <w:bookmarkStart w:id="0" w:name="_GoBack"/>
      <w:bookmarkEnd w:id="0"/>
    </w:p>
    <w:p w:rsidR="004B4136" w:rsidRDefault="004B4136" w:rsidP="00F0054B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4B4136">
        <w:rPr>
          <w:color w:val="000000"/>
          <w:sz w:val="22"/>
          <w:szCs w:val="22"/>
        </w:rPr>
        <w:t>Různé</w:t>
      </w:r>
    </w:p>
    <w:p w:rsidR="00DF02D5" w:rsidRPr="004B4136" w:rsidRDefault="00DF02D5" w:rsidP="00F0054B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Diskuze</w:t>
      </w:r>
    </w:p>
    <w:p w:rsidR="00F0054B" w:rsidRPr="004B4136" w:rsidRDefault="00E5613D" w:rsidP="00F0054B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4B4136">
        <w:rPr>
          <w:color w:val="000000"/>
          <w:sz w:val="22"/>
          <w:szCs w:val="22"/>
        </w:rPr>
        <w:t>Závěr</w:t>
      </w:r>
    </w:p>
    <w:p w:rsidR="00E5613D" w:rsidRDefault="00E5613D" w:rsidP="00F0054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0054B" w:rsidRPr="00E5613D" w:rsidRDefault="00CF1186" w:rsidP="00F0054B">
      <w:pPr>
        <w:spacing w:line="360" w:lineRule="auto"/>
        <w:jc w:val="both"/>
        <w:rPr>
          <w:color w:val="000000"/>
          <w:sz w:val="20"/>
          <w:szCs w:val="20"/>
        </w:rPr>
      </w:pPr>
      <w:r w:rsidRPr="00E5613D">
        <w:rPr>
          <w:color w:val="000000"/>
          <w:sz w:val="20"/>
          <w:szCs w:val="20"/>
        </w:rPr>
        <w:t xml:space="preserve"> </w:t>
      </w:r>
      <w:proofErr w:type="gramStart"/>
      <w:r w:rsidRPr="00E5613D">
        <w:rPr>
          <w:color w:val="000000"/>
          <w:sz w:val="20"/>
          <w:szCs w:val="20"/>
        </w:rPr>
        <w:t xml:space="preserve">Vyvěšeno:   </w:t>
      </w:r>
      <w:proofErr w:type="gramEnd"/>
      <w:r w:rsidR="00603865">
        <w:rPr>
          <w:color w:val="000000"/>
          <w:sz w:val="20"/>
          <w:szCs w:val="20"/>
        </w:rPr>
        <w:t>0</w:t>
      </w:r>
      <w:r w:rsidR="00D1616D">
        <w:rPr>
          <w:color w:val="000000"/>
          <w:sz w:val="20"/>
          <w:szCs w:val="20"/>
        </w:rPr>
        <w:t>6</w:t>
      </w:r>
      <w:r w:rsidR="004B4136">
        <w:rPr>
          <w:color w:val="000000"/>
          <w:sz w:val="20"/>
          <w:szCs w:val="20"/>
        </w:rPr>
        <w:t>.</w:t>
      </w:r>
      <w:r w:rsidR="00603865">
        <w:rPr>
          <w:color w:val="000000"/>
          <w:sz w:val="20"/>
          <w:szCs w:val="20"/>
        </w:rPr>
        <w:t>1</w:t>
      </w:r>
      <w:r w:rsidR="00D1616D">
        <w:rPr>
          <w:color w:val="000000"/>
          <w:sz w:val="20"/>
          <w:szCs w:val="20"/>
        </w:rPr>
        <w:t>2</w:t>
      </w:r>
      <w:r w:rsidR="004B4136">
        <w:rPr>
          <w:color w:val="000000"/>
          <w:sz w:val="20"/>
          <w:szCs w:val="20"/>
        </w:rPr>
        <w:t>.</w:t>
      </w:r>
      <w:r w:rsidR="00A27EA8">
        <w:rPr>
          <w:color w:val="000000"/>
          <w:sz w:val="20"/>
          <w:szCs w:val="20"/>
        </w:rPr>
        <w:t xml:space="preserve"> </w:t>
      </w:r>
      <w:r w:rsidR="00E5613D" w:rsidRPr="00E5613D">
        <w:rPr>
          <w:color w:val="000000"/>
          <w:sz w:val="20"/>
          <w:szCs w:val="20"/>
        </w:rPr>
        <w:t>2017</w:t>
      </w:r>
      <w:r w:rsidR="00F0054B" w:rsidRPr="00E5613D">
        <w:rPr>
          <w:color w:val="000000"/>
          <w:sz w:val="20"/>
          <w:szCs w:val="20"/>
        </w:rPr>
        <w:t xml:space="preserve">               </w:t>
      </w:r>
      <w:r w:rsidR="00DE0551">
        <w:rPr>
          <w:color w:val="000000"/>
          <w:sz w:val="20"/>
          <w:szCs w:val="20"/>
        </w:rPr>
        <w:tab/>
      </w:r>
      <w:r w:rsidR="00DE0551">
        <w:rPr>
          <w:color w:val="000000"/>
          <w:sz w:val="20"/>
          <w:szCs w:val="20"/>
        </w:rPr>
        <w:tab/>
      </w:r>
      <w:r w:rsidR="00DE0551">
        <w:rPr>
          <w:color w:val="000000"/>
          <w:sz w:val="20"/>
          <w:szCs w:val="20"/>
        </w:rPr>
        <w:tab/>
      </w:r>
      <w:r w:rsidR="00DE0551">
        <w:rPr>
          <w:color w:val="000000"/>
          <w:sz w:val="20"/>
          <w:szCs w:val="20"/>
        </w:rPr>
        <w:tab/>
      </w:r>
      <w:r w:rsidR="00DE0551">
        <w:rPr>
          <w:color w:val="000000"/>
          <w:sz w:val="20"/>
          <w:szCs w:val="20"/>
        </w:rPr>
        <w:tab/>
      </w:r>
      <w:r w:rsidR="00DE0551">
        <w:rPr>
          <w:color w:val="000000"/>
          <w:sz w:val="20"/>
          <w:szCs w:val="20"/>
        </w:rPr>
        <w:tab/>
        <w:t xml:space="preserve">Vyvěšeno el.: </w:t>
      </w:r>
      <w:r w:rsidR="00A27EA8">
        <w:rPr>
          <w:color w:val="000000"/>
          <w:sz w:val="20"/>
          <w:szCs w:val="20"/>
        </w:rPr>
        <w:t>0</w:t>
      </w:r>
      <w:r w:rsidR="00D1616D">
        <w:rPr>
          <w:color w:val="000000"/>
          <w:sz w:val="20"/>
          <w:szCs w:val="20"/>
        </w:rPr>
        <w:t>6</w:t>
      </w:r>
      <w:r w:rsidR="00A27EA8">
        <w:rPr>
          <w:color w:val="000000"/>
          <w:sz w:val="20"/>
          <w:szCs w:val="20"/>
        </w:rPr>
        <w:t xml:space="preserve">. </w:t>
      </w:r>
      <w:r w:rsidR="00603865">
        <w:rPr>
          <w:color w:val="000000"/>
          <w:sz w:val="20"/>
          <w:szCs w:val="20"/>
        </w:rPr>
        <w:t>1</w:t>
      </w:r>
      <w:r w:rsidR="00D1616D">
        <w:rPr>
          <w:color w:val="000000"/>
          <w:sz w:val="20"/>
          <w:szCs w:val="20"/>
        </w:rPr>
        <w:t>2</w:t>
      </w:r>
      <w:r w:rsidR="00A27EA8">
        <w:rPr>
          <w:color w:val="000000"/>
          <w:sz w:val="20"/>
          <w:szCs w:val="20"/>
        </w:rPr>
        <w:t>.</w:t>
      </w:r>
      <w:r w:rsidR="00E5613D">
        <w:rPr>
          <w:color w:val="000000"/>
          <w:sz w:val="20"/>
          <w:szCs w:val="20"/>
        </w:rPr>
        <w:t xml:space="preserve"> 2017</w:t>
      </w:r>
      <w:r w:rsidR="00F0054B" w:rsidRPr="00E5613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0054B" w:rsidRPr="00F87636" w:rsidRDefault="00F87636" w:rsidP="00F0054B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proofErr w:type="gramStart"/>
      <w:r w:rsidR="00F0054B" w:rsidRPr="00E5613D">
        <w:rPr>
          <w:color w:val="000000"/>
          <w:sz w:val="20"/>
          <w:szCs w:val="20"/>
        </w:rPr>
        <w:t>Sejmuto  :</w:t>
      </w:r>
      <w:proofErr w:type="gramEnd"/>
      <w:r w:rsidR="00F0054B" w:rsidRPr="00E5613D">
        <w:rPr>
          <w:color w:val="000000"/>
          <w:sz w:val="20"/>
          <w:szCs w:val="20"/>
        </w:rPr>
        <w:t xml:space="preserve"> </w:t>
      </w:r>
      <w:r w:rsidR="00E5613D" w:rsidRPr="00E5613D">
        <w:rPr>
          <w:color w:val="000000"/>
          <w:sz w:val="20"/>
          <w:szCs w:val="20"/>
        </w:rPr>
        <w:t xml:space="preserve">  </w:t>
      </w:r>
      <w:r w:rsidR="00D1616D">
        <w:rPr>
          <w:color w:val="000000"/>
          <w:sz w:val="20"/>
          <w:szCs w:val="20"/>
        </w:rPr>
        <w:t>15</w:t>
      </w:r>
      <w:r w:rsidR="004B4136">
        <w:rPr>
          <w:color w:val="000000"/>
          <w:sz w:val="20"/>
          <w:szCs w:val="20"/>
        </w:rPr>
        <w:t>.</w:t>
      </w:r>
      <w:r w:rsidR="00A27EA8">
        <w:rPr>
          <w:color w:val="000000"/>
          <w:sz w:val="20"/>
          <w:szCs w:val="20"/>
        </w:rPr>
        <w:t xml:space="preserve"> </w:t>
      </w:r>
      <w:r w:rsidR="00603865">
        <w:rPr>
          <w:color w:val="000000"/>
          <w:sz w:val="20"/>
          <w:szCs w:val="20"/>
        </w:rPr>
        <w:t>1</w:t>
      </w:r>
      <w:r w:rsidR="00D1616D">
        <w:rPr>
          <w:color w:val="000000"/>
          <w:sz w:val="20"/>
          <w:szCs w:val="20"/>
        </w:rPr>
        <w:t>2</w:t>
      </w:r>
      <w:r w:rsidR="00E5613D" w:rsidRPr="00E5613D">
        <w:rPr>
          <w:color w:val="000000"/>
          <w:sz w:val="20"/>
          <w:szCs w:val="20"/>
        </w:rPr>
        <w:t>.</w:t>
      </w:r>
      <w:r w:rsidR="00A27EA8">
        <w:rPr>
          <w:color w:val="000000"/>
          <w:sz w:val="20"/>
          <w:szCs w:val="20"/>
        </w:rPr>
        <w:t xml:space="preserve"> </w:t>
      </w:r>
      <w:r w:rsidR="00E5613D" w:rsidRPr="00E5613D">
        <w:rPr>
          <w:color w:val="000000"/>
          <w:sz w:val="20"/>
          <w:szCs w:val="20"/>
        </w:rPr>
        <w:t>2017</w:t>
      </w:r>
      <w:r w:rsidR="00E5613D">
        <w:rPr>
          <w:color w:val="000000"/>
          <w:sz w:val="20"/>
          <w:szCs w:val="20"/>
        </w:rPr>
        <w:tab/>
      </w:r>
      <w:r w:rsidR="00E5613D">
        <w:rPr>
          <w:color w:val="000000"/>
          <w:sz w:val="20"/>
          <w:szCs w:val="20"/>
        </w:rPr>
        <w:tab/>
      </w:r>
      <w:r w:rsidR="00E5613D">
        <w:rPr>
          <w:color w:val="000000"/>
          <w:sz w:val="20"/>
          <w:szCs w:val="20"/>
        </w:rPr>
        <w:tab/>
      </w:r>
      <w:r w:rsidR="00E5613D">
        <w:rPr>
          <w:color w:val="000000"/>
          <w:sz w:val="20"/>
          <w:szCs w:val="20"/>
        </w:rPr>
        <w:tab/>
      </w:r>
      <w:r w:rsidR="00E5613D">
        <w:rPr>
          <w:color w:val="000000"/>
          <w:sz w:val="20"/>
          <w:szCs w:val="20"/>
        </w:rPr>
        <w:tab/>
      </w:r>
      <w:r w:rsidR="00E5613D">
        <w:rPr>
          <w:color w:val="000000"/>
          <w:sz w:val="20"/>
          <w:szCs w:val="20"/>
        </w:rPr>
        <w:tab/>
      </w:r>
      <w:r w:rsidR="00E5613D">
        <w:rPr>
          <w:color w:val="000000"/>
          <w:sz w:val="20"/>
          <w:szCs w:val="20"/>
        </w:rPr>
        <w:tab/>
        <w:t xml:space="preserve">Sejmuto el.:   </w:t>
      </w:r>
      <w:r w:rsidR="00603865">
        <w:rPr>
          <w:color w:val="000000"/>
          <w:sz w:val="20"/>
          <w:szCs w:val="20"/>
        </w:rPr>
        <w:t>1</w:t>
      </w:r>
      <w:r w:rsidR="00D1616D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. </w:t>
      </w:r>
      <w:r w:rsidR="00603865">
        <w:rPr>
          <w:color w:val="000000"/>
          <w:sz w:val="20"/>
          <w:szCs w:val="20"/>
        </w:rPr>
        <w:t>1</w:t>
      </w:r>
      <w:r w:rsidR="00D1616D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 2017</w:t>
      </w:r>
      <w:r w:rsidR="00F0054B">
        <w:rPr>
          <w:color w:val="000000"/>
          <w:sz w:val="28"/>
          <w:szCs w:val="28"/>
        </w:rPr>
        <w:t xml:space="preserve">                               </w:t>
      </w:r>
    </w:p>
    <w:p w:rsidR="00F0054B" w:rsidRDefault="00F0054B" w:rsidP="00F0054B">
      <w:pPr>
        <w:spacing w:line="360" w:lineRule="auto"/>
        <w:jc w:val="both"/>
        <w:rPr>
          <w:color w:val="000000"/>
          <w:sz w:val="28"/>
          <w:szCs w:val="28"/>
        </w:rPr>
      </w:pPr>
    </w:p>
    <w:p w:rsidR="00F0054B" w:rsidRDefault="00F0054B" w:rsidP="00F0054B">
      <w:pPr>
        <w:rPr>
          <w:b/>
          <w:color w:val="000000"/>
          <w:sz w:val="28"/>
          <w:szCs w:val="28"/>
        </w:rPr>
      </w:pPr>
    </w:p>
    <w:p w:rsidR="0011032B" w:rsidRDefault="0011032B"/>
    <w:sectPr w:rsidR="0011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032FA"/>
    <w:multiLevelType w:val="hybridMultilevel"/>
    <w:tmpl w:val="5AB09562"/>
    <w:lvl w:ilvl="0" w:tplc="AB80EC14">
      <w:start w:val="1"/>
      <w:numFmt w:val="decimal"/>
      <w:lvlText w:val="%1)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43C8D"/>
    <w:multiLevelType w:val="hybridMultilevel"/>
    <w:tmpl w:val="33187D9E"/>
    <w:lvl w:ilvl="0" w:tplc="E67A87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4B"/>
    <w:rsid w:val="00074F30"/>
    <w:rsid w:val="0011032B"/>
    <w:rsid w:val="00195D9F"/>
    <w:rsid w:val="001E526C"/>
    <w:rsid w:val="002831FA"/>
    <w:rsid w:val="00323185"/>
    <w:rsid w:val="003564E1"/>
    <w:rsid w:val="003945F9"/>
    <w:rsid w:val="003B7421"/>
    <w:rsid w:val="00401546"/>
    <w:rsid w:val="004B4136"/>
    <w:rsid w:val="004C4C89"/>
    <w:rsid w:val="00603865"/>
    <w:rsid w:val="00662E58"/>
    <w:rsid w:val="008F0E15"/>
    <w:rsid w:val="00985FCB"/>
    <w:rsid w:val="00A27EA8"/>
    <w:rsid w:val="00BC5E30"/>
    <w:rsid w:val="00CC5CFB"/>
    <w:rsid w:val="00CF1186"/>
    <w:rsid w:val="00D1616D"/>
    <w:rsid w:val="00DE0551"/>
    <w:rsid w:val="00DF02D5"/>
    <w:rsid w:val="00E27670"/>
    <w:rsid w:val="00E54F67"/>
    <w:rsid w:val="00E5613D"/>
    <w:rsid w:val="00EA6003"/>
    <w:rsid w:val="00F0054B"/>
    <w:rsid w:val="00F87636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6612"/>
  <w15:chartTrackingRefBased/>
  <w15:docId w15:val="{B758A7EA-69D0-465C-9FE8-0D60B30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5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45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5F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E779-C0A8-46D4-919E-52EAC26A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Vysoké Chvojno</dc:creator>
  <cp:keywords/>
  <dc:description/>
  <cp:lastModifiedBy>Obec Vysoké Chvojno</cp:lastModifiedBy>
  <cp:revision>4</cp:revision>
  <cp:lastPrinted>2017-12-06T12:30:00Z</cp:lastPrinted>
  <dcterms:created xsi:type="dcterms:W3CDTF">2017-12-06T11:02:00Z</dcterms:created>
  <dcterms:modified xsi:type="dcterms:W3CDTF">2017-12-06T12:31:00Z</dcterms:modified>
</cp:coreProperties>
</file>